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Creating EYFS Baseline CTF</w:t>
      </w:r>
    </w:p>
    <w:p>
      <w:pPr>
        <w:ind w:firstLine="720"/>
      </w:pPr>
      <w:r>
        <w:t>To create EYFS Baseline CTF - Go to:</w:t>
      </w:r>
    </w:p>
    <w:p>
      <w:pPr>
        <w:rPr>
          <w:b/>
          <w:bCs/>
        </w:rPr>
      </w:pPr>
      <w:r>
        <w:rPr>
          <w:b/>
          <w:bCs/>
        </w:rPr>
        <w:t>Routines\Data Out\CTF\Export a CTF</w:t>
      </w:r>
    </w:p>
    <w:p>
      <w:r>
        <w:t>Highlight “</w:t>
      </w:r>
      <w:r>
        <w:rPr>
          <w:b/>
          <w:bCs/>
        </w:rPr>
        <w:t>General</w:t>
      </w:r>
      <w:r>
        <w:t>” and click Select</w:t>
      </w:r>
    </w:p>
    <w:p/>
    <w:p>
      <w:r>
        <w:t>Remove all ticks from boxes except “</w:t>
      </w:r>
      <w:r>
        <w:rPr>
          <w:b/>
          <w:bCs/>
          <w:i/>
          <w:iCs/>
        </w:rPr>
        <w:t>Standard basic details</w:t>
      </w:r>
      <w:r>
        <w:t>”</w:t>
      </w:r>
    </w:p>
    <w:p>
      <w:r>
        <w:rPr>
          <w:noProof/>
        </w:rPr>
        <w:drawing>
          <wp:inline distT="0" distB="0" distL="0" distR="0">
            <wp:extent cx="5731510" cy="8509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NoSpacing"/>
      </w:pPr>
      <w:r>
        <w:t>In Student section, click on dropdown next to Year Grp.</w:t>
      </w:r>
    </w:p>
    <w:p>
      <w:pPr>
        <w:pStyle w:val="NoSpacing"/>
      </w:pPr>
      <w:r>
        <w:t>Click on “</w:t>
      </w:r>
      <w:r>
        <w:rPr>
          <w:b/>
          <w:bCs/>
        </w:rPr>
        <w:t>R</w:t>
      </w:r>
      <w:r>
        <w:t>” to select only reception Pupils</w:t>
      </w:r>
    </w:p>
    <w:p>
      <w:pPr>
        <w:jc w:val="center"/>
      </w:pPr>
      <w:r>
        <w:rPr>
          <w:noProof/>
        </w:rPr>
        <w:drawing>
          <wp:inline distT="0" distB="0" distL="0" distR="0">
            <wp:extent cx="1390161" cy="1733266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6591" cy="174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NoSpacing"/>
      </w:pPr>
      <w:r>
        <w:t>Click the</w:t>
      </w:r>
      <w:bookmarkStart w:id="0" w:name="_GoBack"/>
      <w:bookmarkEnd w:id="0"/>
      <w:r>
        <w:t xml:space="preserve"> top Pupil to highlight, then scroll down to bottom of the list.</w:t>
      </w:r>
    </w:p>
    <w:p>
      <w:pPr>
        <w:pStyle w:val="NoSpacing"/>
      </w:pPr>
    </w:p>
    <w:p>
      <w:pPr>
        <w:pStyle w:val="NoSpacing"/>
      </w:pPr>
      <w:r>
        <w:t>Hold down “Shift Key” and click on bottom pupil to highlight all pupils.</w:t>
      </w:r>
    </w:p>
    <w:p>
      <w:r>
        <w:rPr>
          <w:noProof/>
        </w:rPr>
        <w:drawing>
          <wp:inline distT="0" distB="0" distL="0" distR="0">
            <wp:extent cx="5731510" cy="20072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pStyle w:val="NoSpacing"/>
      </w:pPr>
      <w:r>
        <w:lastRenderedPageBreak/>
        <w:t>Carefully click on right hand side of last cell in “</w:t>
      </w:r>
      <w:r>
        <w:rPr>
          <w:b/>
          <w:bCs/>
          <w:i/>
          <w:iCs/>
        </w:rPr>
        <w:t>Destination School</w:t>
      </w:r>
      <w:r>
        <w:t>” and select your own school</w:t>
      </w:r>
    </w:p>
    <w:p/>
    <w:p>
      <w:r>
        <w:rPr>
          <w:noProof/>
        </w:rPr>
        <w:drawing>
          <wp:inline distT="0" distB="0" distL="0" distR="0">
            <wp:extent cx="5731510" cy="133223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</w:pPr>
      <w:r>
        <w:t>This should now flood fill all pupil’s destination.</w:t>
      </w:r>
    </w:p>
    <w:p>
      <w:r>
        <w:rPr>
          <w:noProof/>
        </w:rPr>
        <w:drawing>
          <wp:inline distT="0" distB="0" distL="0" distR="0">
            <wp:extent cx="5731510" cy="1271270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To finish Click on “</w:t>
      </w:r>
      <w:r>
        <w:rPr>
          <w:b/>
          <w:bCs/>
          <w:i/>
          <w:iCs/>
        </w:rPr>
        <w:t>Export CTF</w:t>
      </w:r>
      <w:r>
        <w:t>” to create required CTF</w:t>
      </w:r>
    </w:p>
    <w:p/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6BF9F-FB0D-4FC3-AC2C-5452BE5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KEVITT, Barry</dc:creator>
  <cp:keywords/>
  <dc:description/>
  <cp:lastModifiedBy>KEVITT, Barry</cp:lastModifiedBy>
  <cp:revision>2</cp:revision>
  <dcterms:created xsi:type="dcterms:W3CDTF">2020-11-17T09:15:00Z</dcterms:created>
  <dcterms:modified xsi:type="dcterms:W3CDTF">2020-11-17T09:47:00Z</dcterms:modified>
</cp:coreProperties>
</file>