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Phonics 2020 Creating Marksheet</w:t>
      </w:r>
    </w:p>
    <w:p>
      <w:r>
        <w:t>To create a Phonics marksheet for teachers to apply Year 1 grades for Year 2 pupils select the following:</w:t>
      </w:r>
    </w:p>
    <w:p>
      <w:pPr>
        <w:rPr>
          <w:b/>
          <w:bCs/>
        </w:rPr>
      </w:pPr>
      <w:r>
        <w:rPr>
          <w:b/>
          <w:bCs/>
        </w:rPr>
        <w:t>Tools\Performance\Assessment\Wizard Manager</w:t>
      </w:r>
    </w:p>
    <w:p>
      <w:r>
        <w:t>Select “</w:t>
      </w:r>
      <w:r>
        <w:rPr>
          <w:b/>
          <w:bCs/>
          <w:i/>
          <w:iCs/>
        </w:rPr>
        <w:t>Year 1 Phonics Screening Wizard 2020</w:t>
      </w:r>
      <w:r>
        <w:t>”</w:t>
      </w:r>
    </w:p>
    <w:p>
      <w:r>
        <w:t xml:space="preserve">Then click </w:t>
      </w:r>
      <w:r>
        <w:rPr>
          <w:b/>
          <w:bCs/>
        </w:rPr>
        <w:t>Next…</w:t>
      </w:r>
    </w:p>
    <w:p>
      <w:r>
        <w:rPr>
          <w:noProof/>
        </w:rPr>
        <w:drawing>
          <wp:inline distT="0" distB="0" distL="0" distR="0">
            <wp:extent cx="5731510" cy="42437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4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Click on Magnifying Glass</w:t>
      </w:r>
    </w:p>
    <w:p>
      <w:r>
        <w:rPr>
          <w:noProof/>
        </w:rPr>
        <w:drawing>
          <wp:inline distT="0" distB="0" distL="0" distR="0">
            <wp:extent cx="5591175" cy="838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r>
        <w:t xml:space="preserve">And select </w:t>
      </w:r>
      <w:r>
        <w:rPr>
          <w:b/>
          <w:bCs/>
        </w:rPr>
        <w:t>Year 2</w:t>
      </w:r>
    </w:p>
    <w:p>
      <w:r>
        <w:t>Then click on</w:t>
      </w:r>
      <w:r>
        <w:rPr>
          <w:b/>
          <w:bCs/>
        </w:rPr>
        <w:t xml:space="preserve"> Apply</w:t>
      </w:r>
    </w:p>
    <w:p>
      <w:r>
        <w:rPr>
          <w:noProof/>
        </w:rPr>
        <w:lastRenderedPageBreak/>
        <w:drawing>
          <wp:inline distT="0" distB="0" distL="0" distR="0">
            <wp:extent cx="2809724" cy="27687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3952" cy="278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Click </w:t>
      </w:r>
      <w:r>
        <w:rPr>
          <w:b/>
          <w:bCs/>
        </w:rPr>
        <w:t>Next</w:t>
      </w:r>
    </w:p>
    <w:p>
      <w:r>
        <w:t>Click on Phonics Screening Year 1 2020 template to highlight</w:t>
      </w:r>
    </w:p>
    <w:p>
      <w:r>
        <w:t xml:space="preserve">Then click on </w:t>
      </w:r>
      <w:r>
        <w:rPr>
          <w:b/>
          <w:bCs/>
          <w:u w:val="single"/>
        </w:rPr>
        <w:t>Green pencil</w:t>
      </w:r>
      <w:r>
        <w:t xml:space="preserve"> to open Marksheet</w:t>
      </w:r>
    </w:p>
    <w:p>
      <w:r>
        <w:rPr>
          <w:noProof/>
        </w:rPr>
        <w:drawing>
          <wp:inline distT="0" distB="0" distL="0" distR="0">
            <wp:extent cx="5724525" cy="1502686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4041" cy="150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NoSpacing"/>
        <w:rPr>
          <w:noProof/>
        </w:rPr>
      </w:pPr>
      <w:r>
        <w:rPr>
          <w:noProof/>
        </w:rPr>
        <w:t>If you need to confirm you have Year 2 Pupil</w:t>
      </w:r>
    </w:p>
    <w:p>
      <w:pPr>
        <w:pStyle w:val="NoSpacing"/>
        <w:rPr>
          <w:noProof/>
        </w:rPr>
      </w:pPr>
      <w:r>
        <w:rPr>
          <w:noProof/>
        </w:rPr>
        <w:t>Right click in box titled “</w:t>
      </w:r>
      <w:r>
        <w:rPr>
          <w:b/>
          <w:bCs/>
          <w:noProof/>
        </w:rPr>
        <w:t>Students</w:t>
      </w:r>
      <w:r>
        <w:rPr>
          <w:noProof/>
        </w:rPr>
        <w:t xml:space="preserve">” </w:t>
      </w:r>
    </w:p>
    <w:p>
      <w:pPr>
        <w:pStyle w:val="NoSpacing"/>
        <w:rPr>
          <w:noProof/>
        </w:rPr>
      </w:pPr>
      <w:r>
        <w:rPr>
          <w:noProof/>
        </w:rPr>
        <w:t>And click on “</w:t>
      </w:r>
      <w:r>
        <w:rPr>
          <w:b/>
          <w:bCs/>
          <w:i/>
          <w:iCs/>
          <w:noProof/>
        </w:rPr>
        <w:t>Select Additional Student columns</w:t>
      </w:r>
      <w:r>
        <w:rPr>
          <w:noProof/>
        </w:rPr>
        <w:t>”</w:t>
      </w:r>
    </w:p>
    <w:p>
      <w:r>
        <w:rPr>
          <w:noProof/>
        </w:rPr>
        <w:drawing>
          <wp:inline distT="0" distB="0" distL="0" distR="0">
            <wp:extent cx="5305425" cy="193750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6144" cy="194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pStyle w:val="NoSpacing"/>
      </w:pPr>
      <w:r>
        <w:lastRenderedPageBreak/>
        <w:t>Put tick in National Curriculum Year</w:t>
      </w:r>
    </w:p>
    <w:p>
      <w:pPr>
        <w:pStyle w:val="NoSpacing"/>
      </w:pPr>
      <w:r>
        <w:t xml:space="preserve">Then click </w:t>
      </w:r>
      <w:r>
        <w:rPr>
          <w:b/>
          <w:bCs/>
        </w:rPr>
        <w:t>OK</w:t>
      </w:r>
    </w:p>
    <w:p>
      <w:r>
        <w:rPr>
          <w:noProof/>
        </w:rPr>
        <w:drawing>
          <wp:inline distT="0" distB="0" distL="0" distR="0">
            <wp:extent cx="5731510" cy="4098814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9876" cy="410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NoSpacing"/>
      </w:pPr>
      <w:r>
        <w:t>Marksheet will show column next to Name with pupil’s current year group (</w:t>
      </w:r>
      <w:r>
        <w:rPr>
          <w:b/>
          <w:bCs/>
        </w:rPr>
        <w:t>2</w:t>
      </w:r>
      <w:r>
        <w:t>)</w:t>
      </w:r>
    </w:p>
    <w:p>
      <w:r>
        <w:rPr>
          <w:noProof/>
        </w:rPr>
        <w:drawing>
          <wp:inline distT="0" distB="0" distL="0" distR="0">
            <wp:extent cx="5730639" cy="240631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6440" cy="24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>
      <w:pPr>
        <w:pStyle w:val="NoSpacing"/>
        <w:rPr>
          <w:b/>
          <w:bCs/>
        </w:rPr>
      </w:pPr>
      <w:r>
        <w:lastRenderedPageBreak/>
        <w:t>Right Click on Column “</w:t>
      </w:r>
      <w:r>
        <w:rPr>
          <w:b/>
          <w:bCs/>
        </w:rPr>
        <w:t>Threshold Score</w:t>
      </w:r>
      <w:r>
        <w:t xml:space="preserve">” and select </w:t>
      </w:r>
      <w:r>
        <w:rPr>
          <w:b/>
          <w:bCs/>
        </w:rPr>
        <w:t>32</w:t>
      </w:r>
    </w:p>
    <w:p>
      <w:pPr>
        <w:pStyle w:val="NoSpacing"/>
      </w:pPr>
    </w:p>
    <w:p>
      <w:r>
        <w:rPr>
          <w:noProof/>
        </w:rPr>
        <w:drawing>
          <wp:inline distT="0" distB="0" distL="0" distR="0">
            <wp:extent cx="5731510" cy="262890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6774" cy="263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NoSpacing"/>
      </w:pPr>
      <w:r>
        <w:t xml:space="preserve">Column will populate with correct threshold mark of </w:t>
      </w:r>
      <w:r>
        <w:rPr>
          <w:b/>
          <w:bCs/>
        </w:rPr>
        <w:t>32</w:t>
      </w:r>
    </w:p>
    <w:p>
      <w:pPr>
        <w:pStyle w:val="NoSpacing"/>
      </w:pPr>
      <w:r>
        <w:rPr>
          <w:noProof/>
        </w:rPr>
        <w:drawing>
          <wp:inline distT="0" distB="0" distL="0" distR="0">
            <wp:extent cx="5286375" cy="2304048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02768" cy="231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</w:pPr>
    </w:p>
    <w:p>
      <w:pPr>
        <w:pStyle w:val="NoSpacing"/>
      </w:pPr>
      <w:r>
        <w:t>You then need to fill in Marks column with Pupils individual mark (</w:t>
      </w:r>
      <w:r>
        <w:rPr>
          <w:b/>
          <w:bCs/>
        </w:rPr>
        <w:t>0 – 40</w:t>
      </w:r>
      <w:r>
        <w:t>)</w:t>
      </w:r>
    </w:p>
    <w:p>
      <w:pPr>
        <w:pStyle w:val="NoSpacing"/>
      </w:pPr>
      <w:r>
        <w:t>Once completed click on calculate to auto populate Grade Column (</w:t>
      </w:r>
      <w:proofErr w:type="spellStart"/>
      <w:r>
        <w:rPr>
          <w:b/>
          <w:bCs/>
        </w:rPr>
        <w:t>wt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wa</w:t>
      </w:r>
      <w:proofErr w:type="spellEnd"/>
      <w:r>
        <w:t>)</w:t>
      </w:r>
    </w:p>
    <w:p>
      <w:pPr>
        <w:pStyle w:val="NoSpacing"/>
      </w:pPr>
    </w:p>
    <w:p>
      <w:pPr>
        <w:pStyle w:val="NoSpacing"/>
      </w:pPr>
      <w:r>
        <w:rPr>
          <w:noProof/>
        </w:rPr>
        <w:drawing>
          <wp:inline distT="0" distB="0" distL="0" distR="0">
            <wp:extent cx="5729310" cy="1702469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8707" cy="171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</w:pPr>
    </w:p>
    <w:p>
      <w:pPr>
        <w:pStyle w:val="NoSpacing"/>
      </w:pPr>
      <w:r>
        <w:t>Now marksheet is completed click on “</w:t>
      </w:r>
      <w:r>
        <w:rPr>
          <w:b/>
          <w:bCs/>
        </w:rPr>
        <w:t>Save</w:t>
      </w:r>
      <w:r>
        <w:t>” and close marksheet.</w:t>
      </w:r>
    </w:p>
    <w:p>
      <w:pPr>
        <w:pStyle w:val="NoSpacing"/>
      </w:pPr>
    </w:p>
    <w:p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Printing Results (if needed)</w:t>
      </w:r>
    </w:p>
    <w:p>
      <w:pPr>
        <w:pStyle w:val="NoSpacing"/>
      </w:pPr>
      <w:r>
        <w:t>Once marksheet complete, you can move to next area of the wizard by clicking “Next” to allow you to print either individual reports or Comparative reports</w:t>
      </w:r>
    </w:p>
    <w:p>
      <w:pPr>
        <w:pStyle w:val="NoSpacing"/>
        <w:ind w:firstLine="72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Individual Reports</w:t>
      </w:r>
    </w:p>
    <w:p>
      <w:pPr>
        <w:pStyle w:val="NoSpacing"/>
        <w:ind w:left="720" w:firstLine="720"/>
      </w:pPr>
      <w:r>
        <w:t>Simply tick box next to pupil’s names.</w:t>
      </w:r>
    </w:p>
    <w:p>
      <w:pPr>
        <w:pStyle w:val="NoSpacing"/>
        <w:ind w:left="720" w:firstLine="720"/>
      </w:pPr>
      <w:r>
        <w:t xml:space="preserve">Highlight “KS1 Y1 Phonics Student </w:t>
      </w:r>
      <w:proofErr w:type="spellStart"/>
      <w:r>
        <w:t>Eng</w:t>
      </w:r>
      <w:proofErr w:type="spellEnd"/>
      <w:r>
        <w:t xml:space="preserve"> 2020.</w:t>
      </w:r>
    </w:p>
    <w:p>
      <w:pPr>
        <w:pStyle w:val="NoSpacing"/>
      </w:pPr>
      <w:r>
        <w:tab/>
      </w:r>
      <w:r>
        <w:tab/>
        <w:t>You have 4 Icons on the right which give you different report output options.</w:t>
      </w:r>
    </w:p>
    <w:p>
      <w:pPr>
        <w:pStyle w:val="NoSpacing"/>
      </w:pPr>
      <w:r>
        <w:tab/>
      </w:r>
      <w:r>
        <w:tab/>
      </w:r>
      <w:r>
        <w:tab/>
        <w:t>The top icon lets you preview reports.</w:t>
      </w:r>
    </w:p>
    <w:p>
      <w:pPr>
        <w:pStyle w:val="NoSpacing"/>
      </w:pPr>
      <w:r>
        <w:tab/>
      </w:r>
      <w:r>
        <w:tab/>
      </w:r>
      <w:r>
        <w:tab/>
        <w:t>The second icon print reports.</w:t>
      </w:r>
    </w:p>
    <w:p>
      <w:pPr>
        <w:pStyle w:val="NoSpacing"/>
      </w:pPr>
      <w:r>
        <w:tab/>
      </w:r>
      <w:r>
        <w:tab/>
      </w:r>
      <w:r>
        <w:tab/>
        <w:t>The third option Exports all the report to a location of your choice.</w:t>
      </w:r>
    </w:p>
    <w:p>
      <w:pPr>
        <w:pStyle w:val="NoSpacing"/>
      </w:pPr>
      <w:r>
        <w:tab/>
      </w:r>
      <w:r>
        <w:tab/>
      </w:r>
      <w:r>
        <w:tab/>
        <w:t>The fourth (bottom) uploads all report to pupils linked documents area.</w:t>
      </w:r>
    </w:p>
    <w:p>
      <w:pPr>
        <w:pStyle w:val="NoSpacing"/>
      </w:pPr>
    </w:p>
    <w:p>
      <w:pPr>
        <w:pStyle w:val="NoSpacing"/>
        <w:rPr>
          <w:b/>
          <w:bCs/>
          <w:i/>
          <w:iCs/>
          <w:u w:val="single"/>
        </w:rPr>
      </w:pPr>
      <w:r>
        <w:tab/>
      </w:r>
      <w:r>
        <w:rPr>
          <w:b/>
          <w:bCs/>
          <w:i/>
          <w:iCs/>
          <w:u w:val="single"/>
        </w:rPr>
        <w:t>Comparative Report</w:t>
      </w:r>
    </w:p>
    <w:p>
      <w:pPr>
        <w:pStyle w:val="NoSpacing"/>
        <w:ind w:left="720" w:firstLine="720"/>
      </w:pPr>
      <w:r>
        <w:tab/>
      </w:r>
      <w:r>
        <w:t xml:space="preserve">Simply </w:t>
      </w:r>
      <w:r>
        <w:t xml:space="preserve">need to have one pupils </w:t>
      </w:r>
      <w:r>
        <w:t xml:space="preserve">tick box </w:t>
      </w:r>
      <w:r>
        <w:t>ticked to run report</w:t>
      </w:r>
    </w:p>
    <w:p>
      <w:pPr>
        <w:pStyle w:val="NoSpacing"/>
        <w:ind w:left="1440" w:firstLine="720"/>
      </w:pPr>
      <w:r>
        <w:t xml:space="preserve">Highlight “KS1 Y1 Phonics </w:t>
      </w:r>
      <w:r>
        <w:t>Comparative</w:t>
      </w:r>
      <w:r>
        <w:t xml:space="preserve"> </w:t>
      </w:r>
      <w:proofErr w:type="spellStart"/>
      <w:r>
        <w:t>Eng</w:t>
      </w:r>
      <w:proofErr w:type="spellEnd"/>
      <w:r>
        <w:t xml:space="preserve"> 2020</w:t>
      </w:r>
    </w:p>
    <w:p>
      <w:pPr>
        <w:pStyle w:val="NoSpacing"/>
        <w:ind w:left="1440" w:firstLine="720"/>
      </w:pPr>
      <w:r>
        <w:t>The choose any of top 3 Icons to print</w:t>
      </w:r>
    </w:p>
    <w:p>
      <w:pPr>
        <w:pStyle w:val="NoSpacing"/>
      </w:pPr>
      <w:r>
        <w:tab/>
      </w:r>
    </w:p>
    <w:p>
      <w:pPr>
        <w:pStyle w:val="NoSpacing"/>
      </w:pPr>
      <w:r>
        <w:rPr>
          <w:noProof/>
        </w:rPr>
        <w:drawing>
          <wp:inline distT="0" distB="0" distL="0" distR="0">
            <wp:extent cx="5705475" cy="389221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0728" cy="389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A613A-DD3D-437F-8BF5-240C79DB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KEVITT, Barry</dc:creator>
  <cp:keywords/>
  <dc:description/>
  <cp:lastModifiedBy>KEVITT, Barry</cp:lastModifiedBy>
  <cp:revision>2</cp:revision>
  <dcterms:created xsi:type="dcterms:W3CDTF">2020-11-17T14:15:00Z</dcterms:created>
  <dcterms:modified xsi:type="dcterms:W3CDTF">2020-11-17T14:15:00Z</dcterms:modified>
</cp:coreProperties>
</file>